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6269" w14:textId="218BF555" w:rsidR="002369EB" w:rsidRPr="008A4D6B" w:rsidRDefault="002369EB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12ED278" wp14:editId="6C4D24AD">
                <wp:extent cx="272415" cy="5920105"/>
                <wp:effectExtent l="0" t="4445" r="8890" b="8890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2415" cy="5920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37987EF6" w14:textId="77777777" w:rsidR="002369EB" w:rsidRPr="002369EB" w:rsidRDefault="002369EB" w:rsidP="002369EB">
                            <w:pP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Skala for utfall av genetisk veiledning (GCOS-24)</w:t>
                            </w:r>
                          </w:p>
                        </w:txbxContent>
                      </wps:txbx>
                      <wps:bodyPr rot="0" vert="horz" wrap="square" lIns="36000" tIns="72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2ED278" id="Autofigur 2" o:spid="_x0000_s1026" style="width:21.45pt;height:466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" fillcolor="#d8d8d8 [2732]" stroked="f">
                <v:textbox inset="1mm,2mm,1mm,1mm">
                  <w:txbxContent>
                    <w:p w14:paraId="37987EF6" w14:textId="77777777" w:rsidR="002369EB" w:rsidRPr="002369EB" w:rsidRDefault="002369EB" w:rsidP="002369EB">
                      <w:pP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Skala for utfall av genetisk veiledning (GCOS-24)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3E65C7" w14:textId="114F94E0" w:rsidR="002369EB" w:rsidRPr="008A4D6B" w:rsidRDefault="002369EB">
      <w:pPr>
        <w:rPr>
          <w:rStyle w:val="BodyText1"/>
          <w:sz w:val="16"/>
          <w:szCs w:val="16"/>
        </w:rPr>
      </w:pPr>
      <w:r>
        <w:rPr>
          <w:rStyle w:val="BodyText1"/>
          <w:sz w:val="16"/>
          <w:szCs w:val="16"/>
        </w:rPr>
        <w:t>Med utgangspunkt i skalaen under setter du ring rundt det tallet ved siden av hver påstand som viser i hvilken grad du er enig i påstanden.</w:t>
      </w:r>
      <w:r>
        <w:rPr>
          <w:rStyle w:val="BodyText1"/>
          <w:sz w:val="16"/>
          <w:szCs w:val="16"/>
        </w:rPr>
        <w:br/>
        <w:t>Svar på alle spørsmålene. Spørsmål som ikke er aktuelle for deg,</w:t>
      </w:r>
      <w:r>
        <w:rPr>
          <w:rStyle w:val="BodyText1"/>
          <w:sz w:val="16"/>
          <w:szCs w:val="16"/>
        </w:rPr>
        <w:br/>
        <w:t>kan du besvare med 4 (verken enig eller uenig).</w:t>
      </w:r>
    </w:p>
    <w:tbl>
      <w:tblPr>
        <w:tblStyle w:val="Tabellrutenett"/>
        <w:tblW w:w="9067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425"/>
        <w:gridCol w:w="425"/>
        <w:gridCol w:w="425"/>
        <w:gridCol w:w="426"/>
        <w:gridCol w:w="425"/>
        <w:gridCol w:w="425"/>
        <w:gridCol w:w="425"/>
      </w:tblGrid>
      <w:tr w:rsidR="00B646F2" w:rsidRPr="00B646F2" w14:paraId="23DEC547" w14:textId="77777777" w:rsidTr="00265E08">
        <w:trPr>
          <w:cantSplit/>
          <w:trHeight w:val="1544"/>
        </w:trPr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61C7" w14:textId="77777777" w:rsidR="002369EB" w:rsidRPr="00B646F2" w:rsidRDefault="00236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684EDF1" wp14:editId="14A92260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-1399540</wp:posOffset>
                      </wp:positionV>
                      <wp:extent cx="634365" cy="3775710"/>
                      <wp:effectExtent l="0" t="8572" r="23812" b="23813"/>
                      <wp:wrapTight wrapText="bothSides">
                        <wp:wrapPolygon edited="0">
                          <wp:start x="-292" y="21551"/>
                          <wp:lineTo x="21762" y="21551"/>
                          <wp:lineTo x="21762" y="-27"/>
                          <wp:lineTo x="-292" y="-27"/>
                          <wp:lineTo x="-292" y="21551"/>
                        </wp:wrapPolygon>
                      </wp:wrapTight>
                      <wp:docPr id="1" name="Autofigu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34365" cy="377571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C3FDE38" w14:textId="77777777" w:rsidR="00B646F2" w:rsidRPr="00B646F2" w:rsidRDefault="00B646F2" w:rsidP="00B646F2">
                                  <w:pPr>
                                    <w:rPr>
                                      <w:rFonts w:ascii="Arial" w:eastAsiaTheme="majorEastAsia" w:hAnsi="Arial" w:cs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 = helt uenig</w:t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  <w:t>5 = litt enig</w:t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>2 = uenig</w:t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  <w:t>6 = enig</w:t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>3 = litt uenig</w:t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ab/>
                                    <w:t>7 = helt enig</w:t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>4 = verken enig eller uenig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4EDF1" id="_x0000_s1027" style="position:absolute;margin-left:121.55pt;margin-top:-110.2pt;width:49.95pt;height:297.3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" fillcolor="white [3212]" strokecolor="#d8d8d8 [2732]" strokeweight="1pt">
                      <v:textbox inset="2mm,0,0,0">
                        <w:txbxContent>
                          <w:p w14:paraId="1C3FDE38" w14:textId="77777777" w:rsidR="00B646F2" w:rsidRPr="00B646F2" w:rsidRDefault="00B646F2" w:rsidP="00B646F2">
                            <w:pPr>
                              <w:rPr>
                                <w:rFonts w:ascii="Arial" w:eastAsiaTheme="majorEastAsia" w:hAnsi="Arial" w:cs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1 = helt uenig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5 = litt enig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2 = uenig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6 = enig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3 = litt uenig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7 = helt enig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4 = verken enig eller uenig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95AEB02" w14:textId="77777777" w:rsidR="002369EB" w:rsidRPr="00B646F2" w:rsidRDefault="002369EB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helt uenig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FF66BCB" w14:textId="77777777" w:rsidR="002369EB" w:rsidRPr="00B646F2" w:rsidRDefault="002369EB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uenig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B9209D6" w14:textId="77777777" w:rsidR="002369EB" w:rsidRPr="00B646F2" w:rsidRDefault="002369EB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litt uenig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C902E55" w14:textId="77777777" w:rsidR="002369EB" w:rsidRPr="00B646F2" w:rsidRDefault="00EF6D41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verken enig</w:t>
            </w:r>
            <w:r>
              <w:rPr>
                <w:rFonts w:ascii="Arial" w:hAnsi="Arial"/>
                <w:sz w:val="16"/>
                <w:szCs w:val="16"/>
              </w:rPr>
              <w:br/>
              <w:t>eller uenig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24E59AF" w14:textId="77777777" w:rsidR="002369EB" w:rsidRPr="00B646F2" w:rsidRDefault="002369EB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litt enig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D34A25" w14:textId="77777777" w:rsidR="002369EB" w:rsidRPr="00B646F2" w:rsidRDefault="002369EB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ED0306E" w14:textId="77777777" w:rsidR="002369EB" w:rsidRPr="00B646F2" w:rsidRDefault="002369EB" w:rsidP="00265E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helt enig</w:t>
            </w:r>
          </w:p>
        </w:tc>
      </w:tr>
      <w:tr w:rsidR="00265E08" w:rsidRPr="00B646F2" w14:paraId="615AFDC4" w14:textId="77777777" w:rsidTr="00265E08"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442FC0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8CC4E9A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  <w14:shadow w14:blurRad="50800" w14:dist="50800" w14:dir="5400000" w14:sx="0" w14:sy="0" w14:kx="0" w14:ky="0" w14:algn="ctr">
                  <w14:srgbClr w14:val="92D05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14:shadow w14:blurRad="50800" w14:dist="50800" w14:dir="5400000" w14:sx="0" w14:sy="0" w14:kx="0" w14:ky="0" w14:algn="ctr">
                  <w14:srgbClr w14:val="92D05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Jeg har klart for meg hvorfor jeg er på den genetiske veiledningstjenesten.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0F00F3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483627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F65CB7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F3AA82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852EFC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0C4D9D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AE5EA5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019BBBEE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7AC6280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1EFAC753" w14:textId="77777777" w:rsidR="00B646F2" w:rsidRPr="00265E08" w:rsidRDefault="00B646F2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kan forklare hva tilstanden innebærer, for de i familien min som kan trenge å vite det.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5BD7DE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1944DC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5178A7F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1CD1161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C4A066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5EE4ECF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F63C57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4A2BC786" w14:textId="77777777" w:rsidTr="008A4D6B">
        <w:trPr>
          <w:trHeight w:val="137"/>
        </w:trPr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E854E6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B1EE246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forstår hvilke konsekvenser denne tilstanden har for barna jeg har eller vil få.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ADB769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0614CB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FC88B0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B8A6C4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68A65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1C38EC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48993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44A64F24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C923E0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6161ED3A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blir opprørt når jeg tenker på denne tilstanden i familien min.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4D6B8B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3C7A0F5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31AC416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38568F8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BCCBF8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8DB77B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68C04F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0197468B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B36FDC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7B1C19C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vet ikke hvor jeg skal henvende meg for å få den hjelpen fra helsevesenet som jeg eller familien min trenger.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95D581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D0A0D3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AA48D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0B9CAC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2A5309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46448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0C0054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59E500ED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379FC7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19D837E2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kan se at det kan være positivt at denne tilstanden finnes i familien min.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6E48A5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589D0F4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C5EFD4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03285C7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3E705E3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7DADF5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2B6CD0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1EE04C2F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1616D7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1B09717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kan styre hvordan denne tilstanden påvirker familien min.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EA11DA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5FC6B4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FABB51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94F25B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65FE8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FE3156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5B7FFE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334989DC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1DD75AB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69BF64A2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ser lyst på fremtiden.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E84925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EEFC8C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FF5A5B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0DE29B2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967A40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80D61F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474E38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20C01970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73A924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D0A1046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er i stand til å mestre denne tilstanden i familien min.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61F118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0F0B93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DFF5EC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8E30D2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97C338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D16D3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9572F5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250163C9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49CA8D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09062111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vet ikke hvilken nytte jeg kan ha av de ulike alternativene som finnes for meg.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B2F3E4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E75E17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3B58909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FAFC76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581660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033E97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28F782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4F9D05B7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15DD3E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7976CD5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blir nervøs av å ha denne tilstanden i familien min.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37036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489EF4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ACD8A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01179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F23B1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FD2CA2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4A16B4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1DE26EE6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55F11A8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1D9410E7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vet ikke om denne tilstanden kan ramme andre slektninger (søsken, tanter, onkler, søskenbarn).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54592F8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C8238E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ACE838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F98010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56CF5A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018449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E0CD8B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37ECA4E7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2C52A8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0FE1128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Når det gjelder tilstanden i familien min, vil ingenting jeg beslutter, endre fremtiden for barna jeg har eller vil få.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DE4EC4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248EA8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259561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8489AA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62D57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EA3D7F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EA0551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73BC9C53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C7EF41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7D668C03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forstår hvorfor legen min henviste meg til den genetiske veiledningstjenesten.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2164CB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C8B066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C80FD5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0B84231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741ED9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74465F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609743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4DD2C1E9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5C6126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ABC5215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vet hvordan jeg får den ikke-medisinske hjelpen jeg eller familien min trenger (f.eks. utdanningsmessig, økonomisk, sosialt).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A5BB9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21B0A3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262CE5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91F56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1816E6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D75566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980D0B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46FEDADA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965D68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42E4769A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kan forklare hva tilstanden innebærer, for personer utenfor familien min som kan trenge å vite det (f.eks. lærere, sosionomer).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51A6BF3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501C56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FFF750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763A9C7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19136C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AF051E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08204C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57D996F7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A1EC7D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9E488F9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vet ikke hva jeg kan gjøre for å endre hvordan denne tilstanden påvirker meg eller barna mine.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F678F7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2F7043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968CEB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CE8F6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35F5AD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C2E06A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CC25F9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3BA36394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518178A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6EFE0F88" w14:textId="77777777" w:rsidR="00B646F2" w:rsidRPr="00265E08" w:rsidRDefault="00EF6D41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vet ikke hvem andre i familien min som kan være disponert for denne tilstanden.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3A6BA1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E3DA43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DD119F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9DCC4C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357525A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A31ABE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E9D17B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5E4DAE47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630030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AF0EA59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håper at barna mine kan se frem til et givende familieliv.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75B4B2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45DC89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E52B03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EAFE9F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DB01E7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88EBF9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758A20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5AC01B88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523C6A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28893EAD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kan legge planer for fremtiden.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3436414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073E14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895D3A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6E69C3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803DA4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6DA7A2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68D6DF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04BDEBA1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ED0DD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F38DE5A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har skyldfølelse fordi jeg (kanskje) har gitt denne tilstanden videre til mine barn.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3B6F61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D0BB08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8166D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35340EA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BEE1FA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9424BC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F61C48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354AC22F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5053EE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354A0AD7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Det er ingenting jeg kan gjøre med denne tilstanden i familien min.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48EB06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211302A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15A0F1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2701F5AB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13A74F8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AA60B6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F0F9EC6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265E08" w:rsidRPr="00B646F2" w14:paraId="29D0073B" w14:textId="77777777" w:rsidTr="00265E08">
        <w:tc>
          <w:tcPr>
            <w:tcW w:w="5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0085E0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0B8A3C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Jeg forstår hvilke vurderinger som førte meg til den genetiske veiledningstjenesten.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1C2DDE9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BC823BD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80FD95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31088C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C5B6B3F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2E1187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63200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646F2" w:rsidRPr="00B646F2" w14:paraId="0EC259C4" w14:textId="77777777" w:rsidTr="00EF6D41"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CB22ABE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  <w:vAlign w:val="center"/>
          </w:tcPr>
          <w:p w14:paraId="4A1E795D" w14:textId="77777777" w:rsidR="00B646F2" w:rsidRPr="00265E08" w:rsidRDefault="00265E08" w:rsidP="00EF6D41">
            <w:pPr>
              <w:pStyle w:val="BodyText4"/>
              <w:shd w:val="clear" w:color="auto" w:fill="auto"/>
              <w:spacing w:before="0" w:after="0" w:line="240" w:lineRule="auto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BodyText2"/>
                <w:rFonts w:ascii="Arial" w:hAnsi="Arial"/>
                <w:color w:val="000000" w:themeColor="text1"/>
                <w:sz w:val="16"/>
                <w:szCs w:val="16"/>
              </w:rPr>
              <w:t>Jeg kan ta beslutninger om denne tilstanden som kan påvirke fremtiden for barna jeg har eller vil få.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E22C36C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6AFC98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0D2D181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32BC01B4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19A26F0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1D4B4A5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822EBF2" w14:textId="77777777" w:rsidR="00B646F2" w:rsidRPr="00B646F2" w:rsidRDefault="00B646F2" w:rsidP="00B64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</w:tbl>
    <w:p w14:paraId="50FA662E" w14:textId="77777777" w:rsidR="002369EB" w:rsidRPr="002369EB" w:rsidRDefault="002369EB">
      <w:pPr>
        <w:rPr>
          <w:lang w:val="en-GB"/>
        </w:rPr>
      </w:pPr>
    </w:p>
    <w:sectPr w:rsidR="002369EB" w:rsidRPr="00236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241E" w14:textId="77777777" w:rsidR="00AA457B" w:rsidRDefault="00AA457B" w:rsidP="00DC3B54">
      <w:pPr>
        <w:spacing w:after="0" w:line="240" w:lineRule="auto"/>
      </w:pPr>
      <w:r>
        <w:separator/>
      </w:r>
    </w:p>
  </w:endnote>
  <w:endnote w:type="continuationSeparator" w:id="0">
    <w:p w14:paraId="292DE1E3" w14:textId="77777777" w:rsidR="00AA457B" w:rsidRDefault="00AA457B" w:rsidP="00DC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342E" w14:textId="77777777" w:rsidR="00DC3B54" w:rsidRDefault="00DC3B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01C7" w14:textId="77777777" w:rsidR="00DC3B54" w:rsidRDefault="00DC3B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777F" w14:textId="77777777" w:rsidR="00DC3B54" w:rsidRDefault="00DC3B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36A" w14:textId="77777777" w:rsidR="00AA457B" w:rsidRDefault="00AA457B" w:rsidP="00DC3B54">
      <w:pPr>
        <w:spacing w:after="0" w:line="240" w:lineRule="auto"/>
      </w:pPr>
      <w:r>
        <w:separator/>
      </w:r>
    </w:p>
  </w:footnote>
  <w:footnote w:type="continuationSeparator" w:id="0">
    <w:p w14:paraId="09E9A95B" w14:textId="77777777" w:rsidR="00AA457B" w:rsidRDefault="00AA457B" w:rsidP="00DC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1905" w14:textId="77777777" w:rsidR="00DC3B54" w:rsidRDefault="00DC3B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054C" w14:textId="4A9EFC51" w:rsidR="00DC3B54" w:rsidRPr="00DC3B54" w:rsidRDefault="00DC3B54">
    <w:pPr>
      <w:pStyle w:val="Topptekst"/>
      <w:rPr>
        <w:rFonts w:ascii="Cambria" w:hAnsi="Cambria"/>
        <w:color w:val="000000" w:themeColor="text1"/>
        <w:lang w:val="en-US"/>
      </w:rPr>
    </w:pPr>
    <w:r w:rsidRPr="00DC3B54">
      <w:rPr>
        <w:rFonts w:ascii="Cambria" w:hAnsi="Cambria"/>
        <w:color w:val="000000" w:themeColor="text1"/>
        <w:lang w:val="en-US"/>
      </w:rPr>
      <w:t>Appendix 1: FT1 – Forward Translation 1</w:t>
    </w:r>
    <w:r w:rsidRPr="00DC3B54">
      <w:rPr>
        <w:rFonts w:ascii="Cambria" w:hAnsi="Cambria"/>
        <w:color w:val="000000" w:themeColor="text1"/>
        <w:lang w:val="en-US"/>
      </w:rPr>
      <w:tab/>
    </w:r>
    <w:r w:rsidRPr="00DC3B54">
      <w:rPr>
        <w:rFonts w:ascii="Cambria" w:hAnsi="Cambria"/>
        <w:color w:val="000000" w:themeColor="text1"/>
        <w:lang w:val="en-US"/>
      </w:rPr>
      <w:tab/>
      <w:t>Appendix</w:t>
    </w:r>
    <w:r>
      <w:rPr>
        <w:rFonts w:ascii="Cambria" w:hAnsi="Cambria"/>
        <w:color w:val="000000" w:themeColor="text1"/>
        <w:lang w:val="en-US"/>
      </w:rPr>
      <w:t xml:space="preserve"> A</w:t>
    </w:r>
  </w:p>
  <w:p w14:paraId="5663282C" w14:textId="77777777" w:rsidR="00DC3B54" w:rsidRPr="00DC3B54" w:rsidRDefault="00DC3B54">
    <w:pPr>
      <w:pStyle w:val="Top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81CA" w14:textId="77777777" w:rsidR="00DC3B54" w:rsidRDefault="00DC3B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95"/>
    <w:rsid w:val="00067CF3"/>
    <w:rsid w:val="00171F38"/>
    <w:rsid w:val="002369EB"/>
    <w:rsid w:val="00265E08"/>
    <w:rsid w:val="0036461B"/>
    <w:rsid w:val="003E5084"/>
    <w:rsid w:val="00564227"/>
    <w:rsid w:val="005B319A"/>
    <w:rsid w:val="00736562"/>
    <w:rsid w:val="008726DB"/>
    <w:rsid w:val="008A4D6B"/>
    <w:rsid w:val="00A8111D"/>
    <w:rsid w:val="00AA457B"/>
    <w:rsid w:val="00B22833"/>
    <w:rsid w:val="00B646F2"/>
    <w:rsid w:val="00CD5869"/>
    <w:rsid w:val="00DC3B54"/>
    <w:rsid w:val="00EF1C95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7F27"/>
  <w15:chartTrackingRefBased/>
  <w15:docId w15:val="{FDB364AE-2924-4502-99B0-E911C92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dyText1">
    <w:name w:val="Body Text1"/>
    <w:basedOn w:val="Standardskriftforavsnitt"/>
    <w:rsid w:val="002369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nb-NO" w:eastAsia="en-US" w:bidi="en-US"/>
    </w:rPr>
  </w:style>
  <w:style w:type="table" w:styleId="Tabellrutenett">
    <w:name w:val="Table Grid"/>
    <w:basedOn w:val="Vanligtabell"/>
    <w:uiPriority w:val="39"/>
    <w:rsid w:val="002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Standardskriftforavsnitt"/>
    <w:link w:val="BodyText4"/>
    <w:rsid w:val="00B646F2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2">
    <w:name w:val="Body Text2"/>
    <w:basedOn w:val="Bodytext"/>
    <w:rsid w:val="00B646F2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nb-NO" w:eastAsia="en-US" w:bidi="en-US"/>
    </w:rPr>
  </w:style>
  <w:style w:type="paragraph" w:customStyle="1" w:styleId="BodyText4">
    <w:name w:val="Body Text4"/>
    <w:basedOn w:val="Normal"/>
    <w:link w:val="Bodytext"/>
    <w:rsid w:val="00B646F2"/>
    <w:pPr>
      <w:widowControl w:val="0"/>
      <w:shd w:val="clear" w:color="auto" w:fill="FFFFFF"/>
      <w:spacing w:before="480" w:after="300" w:line="192" w:lineRule="exact"/>
    </w:pPr>
    <w:rPr>
      <w:rFonts w:ascii="Tahoma" w:eastAsia="Tahoma" w:hAnsi="Tahoma" w:cs="Tahoma"/>
      <w:sz w:val="15"/>
      <w:szCs w:val="15"/>
    </w:rPr>
  </w:style>
  <w:style w:type="character" w:customStyle="1" w:styleId="BodytextMicrosoftSansSerifItalic">
    <w:name w:val="Body text + Microsoft Sans Serif;Italic"/>
    <w:basedOn w:val="Bodytext"/>
    <w:rsid w:val="00B646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nb-NO" w:eastAsia="en-US" w:bidi="en-US"/>
    </w:rPr>
  </w:style>
  <w:style w:type="paragraph" w:styleId="Topptekst">
    <w:name w:val="header"/>
    <w:basedOn w:val="Normal"/>
    <w:link w:val="TopptekstTegn"/>
    <w:uiPriority w:val="99"/>
    <w:unhideWhenUsed/>
    <w:rsid w:val="00DC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3B54"/>
  </w:style>
  <w:style w:type="paragraph" w:styleId="Bunntekst">
    <w:name w:val="footer"/>
    <w:basedOn w:val="Normal"/>
    <w:link w:val="BunntekstTegn"/>
    <w:uiPriority w:val="99"/>
    <w:unhideWhenUsed/>
    <w:rsid w:val="00DC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Christian Schreiner</dc:creator>
  <cp:keywords/>
  <dc:description/>
  <cp:lastModifiedBy>Iselin Kleppe Løvik</cp:lastModifiedBy>
  <cp:revision>5</cp:revision>
  <dcterms:created xsi:type="dcterms:W3CDTF">2021-06-24T09:12:00Z</dcterms:created>
  <dcterms:modified xsi:type="dcterms:W3CDTF">2022-05-24T16:32:00Z</dcterms:modified>
</cp:coreProperties>
</file>